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5E" w:rsidRDefault="0040445E" w:rsidP="0040445E">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МУНИЦИПАЛЬНОЕ ОБРАЗОВАНИЕ</w:t>
      </w: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СЕЛЬСКОЕ ПОСЕЛЕНИЕ ЦИНГАЛЫ</w:t>
      </w: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ХАНТЫ-МАНСИЙСКИЙ АВТОНОМНЫЙ ОКРУГ – ЮГРА</w:t>
      </w: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АДМИНИСТРАЦИЯ СЕЛЬСКОГО ПОСЕЛЕНИЯ</w:t>
      </w: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p>
    <w:p w:rsidR="002F1470" w:rsidRPr="002F1470" w:rsidRDefault="002F1470" w:rsidP="002F1470">
      <w:pPr>
        <w:shd w:val="clear" w:color="auto" w:fill="FFFFFF"/>
        <w:spacing w:after="0" w:line="240" w:lineRule="auto"/>
        <w:jc w:val="center"/>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ПОСТАНОВЛЕНИЕ</w:t>
      </w:r>
    </w:p>
    <w:p w:rsidR="002F1470" w:rsidRPr="002F1470" w:rsidRDefault="002F1470" w:rsidP="002F1470">
      <w:pPr>
        <w:shd w:val="clear" w:color="auto" w:fill="FFFFFF"/>
        <w:spacing w:after="0" w:line="240" w:lineRule="auto"/>
        <w:rPr>
          <w:rFonts w:ascii="Times New Roman" w:eastAsia="Times New Roman" w:hAnsi="Times New Roman" w:cs="Times New Roman"/>
          <w:sz w:val="28"/>
          <w:szCs w:val="28"/>
          <w:lang w:eastAsia="ru-RU"/>
        </w:rPr>
      </w:pPr>
    </w:p>
    <w:p w:rsidR="002F1470" w:rsidRPr="002F1470" w:rsidRDefault="002F1470" w:rsidP="002F1470">
      <w:pPr>
        <w:shd w:val="clear" w:color="auto" w:fill="FFFFFF"/>
        <w:spacing w:after="0" w:line="240" w:lineRule="auto"/>
        <w:rPr>
          <w:rFonts w:ascii="Times New Roman" w:eastAsia="Times New Roman" w:hAnsi="Times New Roman" w:cs="Times New Roman"/>
          <w:sz w:val="28"/>
          <w:szCs w:val="28"/>
          <w:lang w:eastAsia="ru-RU"/>
        </w:rPr>
      </w:pPr>
    </w:p>
    <w:p w:rsidR="002F1470" w:rsidRPr="002F1470" w:rsidRDefault="0040445E" w:rsidP="002F147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00.00.0000</w:t>
      </w:r>
      <w:r w:rsidR="002F1470" w:rsidRPr="002F14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w:t>
      </w:r>
    </w:p>
    <w:p w:rsidR="002F1470" w:rsidRPr="002F1470" w:rsidRDefault="002F1470" w:rsidP="002F1470">
      <w:pPr>
        <w:shd w:val="clear" w:color="auto" w:fill="FFFFFF"/>
        <w:spacing w:after="0" w:line="240" w:lineRule="auto"/>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 xml:space="preserve">с. Цингалы </w:t>
      </w:r>
    </w:p>
    <w:p w:rsidR="00DD4FCF" w:rsidRDefault="00DD4FCF" w:rsidP="00DD4FCF">
      <w:pPr>
        <w:shd w:val="clear" w:color="auto" w:fill="FFFFFF"/>
        <w:spacing w:after="0" w:line="240" w:lineRule="auto"/>
        <w:rPr>
          <w:rFonts w:ascii="Times New Roman" w:eastAsia="Times New Roman" w:hAnsi="Times New Roman" w:cs="Times New Roman"/>
          <w:color w:val="000000"/>
          <w:sz w:val="24"/>
          <w:szCs w:val="24"/>
          <w:lang w:eastAsia="ru-RU"/>
        </w:rPr>
      </w:pPr>
      <w:r w:rsidRPr="00DD4FCF">
        <w:rPr>
          <w:rFonts w:ascii="Times New Roman" w:eastAsia="Times New Roman" w:hAnsi="Times New Roman" w:cs="Times New Roman"/>
          <w:color w:val="000000"/>
          <w:sz w:val="24"/>
          <w:szCs w:val="24"/>
          <w:lang w:eastAsia="ru-RU"/>
        </w:rPr>
        <w:t> </w:t>
      </w:r>
    </w:p>
    <w:p w:rsidR="002F1470" w:rsidRPr="00DD4FCF" w:rsidRDefault="002F1470" w:rsidP="00DD4FCF">
      <w:pPr>
        <w:shd w:val="clear" w:color="auto" w:fill="FFFFFF"/>
        <w:spacing w:after="0" w:line="240" w:lineRule="auto"/>
        <w:rPr>
          <w:rFonts w:ascii="Times New Roman" w:eastAsia="Times New Roman" w:hAnsi="Times New Roman" w:cs="Times New Roman"/>
          <w:color w:val="000000"/>
          <w:sz w:val="16"/>
          <w:szCs w:val="16"/>
          <w:lang w:eastAsia="ru-RU"/>
        </w:rPr>
      </w:pPr>
    </w:p>
    <w:p w:rsidR="00DD4FCF" w:rsidRPr="00DD4FCF"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Об утверждении Порядка осуществления</w:t>
      </w:r>
    </w:p>
    <w:p w:rsidR="00DD4FCF" w:rsidRPr="00DD4FCF"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полномочий по внутреннему муниципальному </w:t>
      </w:r>
    </w:p>
    <w:p w:rsidR="00DD4FCF" w:rsidRPr="00DD4FCF" w:rsidRDefault="00DD4FCF" w:rsidP="00DD4FCF">
      <w:pPr>
        <w:widowControl w:val="0"/>
        <w:autoSpaceDE w:val="0"/>
        <w:autoSpaceDN w:val="0"/>
        <w:adjustRightInd w:val="0"/>
        <w:spacing w:after="0"/>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финансовому контролю</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 xml:space="preserve">  </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В соответствии со ст. 269.1, ст. 269.2 Бюджетного кодекса Российской Федерации, руководствуясь Уставом сельского поселения</w:t>
      </w:r>
      <w:r w:rsidR="002F1470">
        <w:rPr>
          <w:rFonts w:ascii="Times New Roman" w:eastAsia="Calibri" w:hAnsi="Times New Roman" w:cs="Times New Roman"/>
          <w:sz w:val="28"/>
          <w:szCs w:val="28"/>
        </w:rPr>
        <w:t xml:space="preserve"> Цингалы</w:t>
      </w:r>
      <w:r w:rsidRPr="00DD4FCF">
        <w:rPr>
          <w:rFonts w:ascii="Times New Roman" w:eastAsia="Calibri" w:hAnsi="Times New Roman" w:cs="Times New Roman"/>
          <w:sz w:val="28"/>
          <w:szCs w:val="28"/>
        </w:rPr>
        <w:t>, для осуществления внутреннего муниципального финансового контроля:</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1.Утвердить Порядок осуществления полномочий по внутреннему муниципальному финансовому контролю согласно приложению 1.</w:t>
      </w:r>
    </w:p>
    <w:p w:rsidR="002F1470" w:rsidRPr="00DD4FCF" w:rsidRDefault="002F1470"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r w:rsidRPr="00DD4FCF">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DD4FCF">
        <w:rPr>
          <w:rFonts w:ascii="Times New Roman" w:eastAsia="Calibri" w:hAnsi="Times New Roman" w:cs="Times New Roman"/>
          <w:sz w:val="28"/>
          <w:szCs w:val="28"/>
        </w:rPr>
        <w:t xml:space="preserve">Определить органом внутреннего муниципального финансового контроля на территории сельского поселения </w:t>
      </w:r>
      <w:r w:rsidR="002F1470">
        <w:rPr>
          <w:rFonts w:ascii="Times New Roman" w:eastAsia="Calibri" w:hAnsi="Times New Roman" w:cs="Times New Roman"/>
          <w:sz w:val="28"/>
          <w:szCs w:val="28"/>
        </w:rPr>
        <w:t>Цингалы</w:t>
      </w:r>
      <w:r w:rsidRPr="00DD4FCF">
        <w:rPr>
          <w:rFonts w:ascii="Times New Roman" w:eastAsia="Calibri" w:hAnsi="Times New Roman" w:cs="Times New Roman"/>
          <w:sz w:val="28"/>
          <w:szCs w:val="28"/>
        </w:rPr>
        <w:t xml:space="preserve"> Комиссию согласно приложению 2.</w:t>
      </w:r>
    </w:p>
    <w:p w:rsidR="002F1470" w:rsidRPr="00DD4FCF" w:rsidRDefault="002F1470"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2F1470" w:rsidRDefault="00DD4FCF" w:rsidP="002F147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3.</w:t>
      </w:r>
      <w:r w:rsidRPr="00DD4FCF">
        <w:rPr>
          <w:rFonts w:ascii="Times New Roman" w:eastAsia="Times New Roman" w:hAnsi="Times New Roman" w:cs="Times New Roman"/>
          <w:sz w:val="28"/>
          <w:szCs w:val="28"/>
          <w:lang w:eastAsia="ru-RU"/>
        </w:rPr>
        <w:tab/>
      </w:r>
      <w:r w:rsidR="002F1470" w:rsidRPr="002F1470">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(обнародования).</w:t>
      </w:r>
    </w:p>
    <w:p w:rsidR="002F1470" w:rsidRPr="002F1470" w:rsidRDefault="002F1470" w:rsidP="002F147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DD4FCF" w:rsidRPr="00DD4FCF" w:rsidRDefault="00DD4FCF" w:rsidP="002F1470">
      <w:pPr>
        <w:widowControl w:val="0"/>
        <w:autoSpaceDE w:val="0"/>
        <w:autoSpaceDN w:val="0"/>
        <w:spacing w:after="0" w:line="240" w:lineRule="auto"/>
        <w:ind w:firstLine="708"/>
        <w:jc w:val="both"/>
        <w:rPr>
          <w:rFonts w:ascii="Times New Roman" w:eastAsia="Calibri" w:hAnsi="Times New Roman" w:cs="Times New Roman"/>
          <w:sz w:val="28"/>
          <w:szCs w:val="28"/>
        </w:rPr>
      </w:pPr>
      <w:r w:rsidRPr="00DD4FCF">
        <w:rPr>
          <w:rFonts w:ascii="Times New Roman" w:eastAsia="Calibri" w:hAnsi="Times New Roman" w:cs="Times New Roman"/>
          <w:sz w:val="28"/>
          <w:szCs w:val="28"/>
        </w:rPr>
        <w:t>4. Контроль за выполнением настоящего решения оставляю за собой.</w:t>
      </w: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2F1470" w:rsidRDefault="002F1470"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2F1470" w:rsidRPr="00DD4FCF" w:rsidRDefault="002F1470"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DD4FCF" w:rsidRPr="00DD4FCF" w:rsidRDefault="00DD4FCF" w:rsidP="00DD4FCF">
      <w:pPr>
        <w:widowControl w:val="0"/>
        <w:autoSpaceDE w:val="0"/>
        <w:autoSpaceDN w:val="0"/>
        <w:adjustRightInd w:val="0"/>
        <w:spacing w:after="0"/>
        <w:ind w:firstLine="567"/>
        <w:jc w:val="both"/>
        <w:outlineLvl w:val="0"/>
        <w:rPr>
          <w:rFonts w:ascii="Times New Roman" w:eastAsia="Calibri" w:hAnsi="Times New Roman" w:cs="Times New Roman"/>
          <w:sz w:val="28"/>
          <w:szCs w:val="28"/>
        </w:rPr>
      </w:pPr>
    </w:p>
    <w:p w:rsidR="002F1470" w:rsidRDefault="002F1470" w:rsidP="0040445E">
      <w:pPr>
        <w:widowControl w:val="0"/>
        <w:autoSpaceDE w:val="0"/>
        <w:autoSpaceDN w:val="0"/>
        <w:adjustRightInd w:val="0"/>
        <w:spacing w:after="0"/>
        <w:jc w:val="center"/>
        <w:outlineLvl w:val="0"/>
        <w:rPr>
          <w:rFonts w:ascii="Times New Roman" w:eastAsia="Times New Roman" w:hAnsi="Times New Roman" w:cs="Times New Roman"/>
          <w:sz w:val="28"/>
          <w:szCs w:val="28"/>
          <w:lang w:eastAsia="ru-RU"/>
        </w:rPr>
      </w:pPr>
      <w:r w:rsidRPr="002F1470">
        <w:rPr>
          <w:rFonts w:ascii="Times New Roman" w:eastAsia="Times New Roman" w:hAnsi="Times New Roman" w:cs="Times New Roman"/>
          <w:sz w:val="28"/>
          <w:szCs w:val="28"/>
          <w:lang w:eastAsia="ru-RU"/>
        </w:rPr>
        <w:t>Глава сельского поселения</w:t>
      </w:r>
      <w:r w:rsidRPr="002F1470">
        <w:rPr>
          <w:rFonts w:ascii="Times New Roman" w:eastAsia="Times New Roman" w:hAnsi="Times New Roman" w:cs="Times New Roman"/>
          <w:sz w:val="28"/>
          <w:szCs w:val="28"/>
          <w:lang w:eastAsia="ru-RU"/>
        </w:rPr>
        <w:tab/>
      </w:r>
      <w:r w:rsidRPr="002F1470">
        <w:rPr>
          <w:rFonts w:ascii="Times New Roman" w:eastAsia="Times New Roman" w:hAnsi="Times New Roman" w:cs="Times New Roman"/>
          <w:sz w:val="28"/>
          <w:szCs w:val="28"/>
          <w:lang w:eastAsia="ru-RU"/>
        </w:rPr>
        <w:tab/>
      </w:r>
      <w:r w:rsidRPr="002F1470">
        <w:rPr>
          <w:rFonts w:ascii="Times New Roman" w:eastAsia="Times New Roman" w:hAnsi="Times New Roman" w:cs="Times New Roman"/>
          <w:sz w:val="28"/>
          <w:szCs w:val="28"/>
          <w:lang w:eastAsia="ru-RU"/>
        </w:rPr>
        <w:tab/>
        <w:t xml:space="preserve">                                  А.И Козлов</w:t>
      </w:r>
    </w:p>
    <w:p w:rsidR="0040445E" w:rsidRPr="002F1470" w:rsidRDefault="0040445E" w:rsidP="0040445E">
      <w:pPr>
        <w:widowControl w:val="0"/>
        <w:autoSpaceDE w:val="0"/>
        <w:autoSpaceDN w:val="0"/>
        <w:adjustRightInd w:val="0"/>
        <w:spacing w:after="0"/>
        <w:jc w:val="center"/>
        <w:outlineLvl w:val="0"/>
        <w:rPr>
          <w:rFonts w:ascii="Times New Roman" w:eastAsia="Times New Roman" w:hAnsi="Times New Roman" w:cs="Times New Roman"/>
          <w:sz w:val="28"/>
          <w:szCs w:val="28"/>
          <w:lang w:eastAsia="ru-RU"/>
        </w:rPr>
      </w:pPr>
    </w:p>
    <w:p w:rsidR="002F1470" w:rsidRPr="002F1470" w:rsidRDefault="002F1470" w:rsidP="002F1470">
      <w:pPr>
        <w:spacing w:after="0" w:line="240" w:lineRule="auto"/>
        <w:jc w:val="right"/>
        <w:rPr>
          <w:rFonts w:ascii="Times New Roman" w:eastAsia="Calibri" w:hAnsi="Times New Roman" w:cs="Times New Roman"/>
          <w:sz w:val="28"/>
          <w:szCs w:val="28"/>
        </w:rPr>
      </w:pPr>
      <w:r w:rsidRPr="002F1470">
        <w:rPr>
          <w:rFonts w:ascii="Times New Roman" w:eastAsia="Calibri" w:hAnsi="Times New Roman" w:cs="Times New Roman"/>
          <w:sz w:val="28"/>
          <w:szCs w:val="28"/>
        </w:rPr>
        <w:lastRenderedPageBreak/>
        <w:t>Приложение 1</w:t>
      </w:r>
    </w:p>
    <w:p w:rsidR="002F1470" w:rsidRPr="002F1470" w:rsidRDefault="002F1470" w:rsidP="002F1470">
      <w:pPr>
        <w:spacing w:after="0" w:line="240" w:lineRule="auto"/>
        <w:jc w:val="right"/>
        <w:rPr>
          <w:rFonts w:ascii="Times New Roman" w:eastAsia="Calibri" w:hAnsi="Times New Roman" w:cs="Times New Roman"/>
          <w:sz w:val="28"/>
          <w:szCs w:val="28"/>
        </w:rPr>
      </w:pPr>
      <w:r w:rsidRPr="002F1470">
        <w:rPr>
          <w:rFonts w:ascii="Times New Roman" w:eastAsia="Calibri" w:hAnsi="Times New Roman" w:cs="Times New Roman"/>
          <w:sz w:val="28"/>
          <w:szCs w:val="28"/>
        </w:rPr>
        <w:t xml:space="preserve"> к постановлению администрации </w:t>
      </w:r>
    </w:p>
    <w:p w:rsidR="002F1470" w:rsidRPr="002F1470" w:rsidRDefault="002F1470" w:rsidP="002F1470">
      <w:pPr>
        <w:spacing w:after="0" w:line="240" w:lineRule="auto"/>
        <w:jc w:val="right"/>
        <w:rPr>
          <w:rFonts w:ascii="Times New Roman" w:eastAsia="Calibri" w:hAnsi="Times New Roman" w:cs="Times New Roman"/>
          <w:sz w:val="28"/>
          <w:szCs w:val="28"/>
        </w:rPr>
      </w:pPr>
      <w:r w:rsidRPr="002F1470">
        <w:rPr>
          <w:rFonts w:ascii="Times New Roman" w:eastAsia="Calibri" w:hAnsi="Times New Roman" w:cs="Times New Roman"/>
          <w:sz w:val="28"/>
          <w:szCs w:val="28"/>
        </w:rPr>
        <w:t>сельского поселения Цингалы</w:t>
      </w:r>
    </w:p>
    <w:p w:rsidR="002F1470" w:rsidRPr="002F1470" w:rsidRDefault="0040445E" w:rsidP="002F147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00.00.0000 № 00</w:t>
      </w:r>
    </w:p>
    <w:p w:rsidR="00DD4FCF" w:rsidRDefault="00DD4FCF" w:rsidP="00DD4FCF">
      <w:pPr>
        <w:spacing w:after="0" w:line="240" w:lineRule="auto"/>
        <w:rPr>
          <w:rFonts w:ascii="Times New Roman" w:eastAsia="Times New Roman" w:hAnsi="Times New Roman" w:cs="Times New Roman"/>
          <w:sz w:val="24"/>
          <w:szCs w:val="24"/>
          <w:lang w:eastAsia="ru-RU"/>
        </w:rPr>
      </w:pPr>
    </w:p>
    <w:p w:rsidR="00BA00E5" w:rsidRPr="00DD4FCF" w:rsidRDefault="00DD4FCF" w:rsidP="00DD4FCF">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w:t>
      </w:r>
    </w:p>
    <w:p w:rsidR="00D45089" w:rsidRPr="00DD4FCF" w:rsidRDefault="00BA00E5"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ПОРЯДОК</w:t>
      </w:r>
    </w:p>
    <w:p w:rsidR="00BA00E5" w:rsidRPr="00DD4FCF" w:rsidRDefault="00BA00E5"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осуществления полномочий по внутреннему муниципальному финансовому контролю (далее-Порядок)</w:t>
      </w:r>
      <w:r w:rsidRPr="00DD4FCF">
        <w:rPr>
          <w:rFonts w:ascii="Times New Roman" w:eastAsia="Times New Roman" w:hAnsi="Times New Roman" w:cs="Times New Roman"/>
          <w:sz w:val="28"/>
          <w:szCs w:val="28"/>
          <w:lang w:eastAsia="ru-RU"/>
        </w:rPr>
        <w:br/>
      </w:r>
      <w:bookmarkStart w:id="0" w:name="P0011"/>
      <w:bookmarkEnd w:id="0"/>
    </w:p>
    <w:p w:rsidR="00BA00E5" w:rsidRPr="00DD4FCF" w:rsidRDefault="00BA00E5" w:rsidP="008C0DDD">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 Общие положения</w:t>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сельском поселении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 xml:space="preserve"> (далее-Комиссия).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1.2. Внутренний муниципальный финансовый контроль осуществляется Комиссией, являющейся органом внутреннего муниципального финансового контроля сельского поселения </w:t>
      </w:r>
      <w:r w:rsidR="002F1470">
        <w:rPr>
          <w:rFonts w:ascii="Times New Roman" w:eastAsia="Times New Roman" w:hAnsi="Times New Roman" w:cs="Times New Roman"/>
          <w:sz w:val="28"/>
          <w:szCs w:val="28"/>
          <w:lang w:eastAsia="ru-RU"/>
        </w:rPr>
        <w:t>Цингалы.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1.3. Внутренний муниципальный финансовый контроль в сфере бюджетных правоотношений осуществляется в соответствии: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со </w:t>
      </w:r>
      <w:hyperlink r:id="rId5" w:history="1">
        <w:r w:rsidRPr="00DD4FCF">
          <w:rPr>
            <w:rFonts w:ascii="Times New Roman" w:eastAsia="Times New Roman" w:hAnsi="Times New Roman" w:cs="Times New Roman"/>
            <w:sz w:val="28"/>
            <w:szCs w:val="28"/>
            <w:lang w:eastAsia="ru-RU"/>
          </w:rPr>
          <w:t>статьями 269.1</w:t>
        </w:r>
      </w:hyperlink>
      <w:r w:rsidRPr="00DD4FCF">
        <w:rPr>
          <w:rFonts w:ascii="Times New Roman" w:eastAsia="Times New Roman" w:hAnsi="Times New Roman" w:cs="Times New Roman"/>
          <w:sz w:val="28"/>
          <w:szCs w:val="28"/>
          <w:lang w:eastAsia="ru-RU"/>
        </w:rPr>
        <w:t xml:space="preserve">, </w:t>
      </w:r>
      <w:hyperlink r:id="rId6" w:history="1">
        <w:r w:rsidRPr="00DD4FCF">
          <w:rPr>
            <w:rFonts w:ascii="Times New Roman" w:eastAsia="Times New Roman" w:hAnsi="Times New Roman" w:cs="Times New Roman"/>
            <w:sz w:val="28"/>
            <w:szCs w:val="28"/>
            <w:lang w:eastAsia="ru-RU"/>
          </w:rPr>
          <w:t>269.2 Бюджетного кодекса Российской Федерации</w:t>
        </w:r>
      </w:hyperlink>
      <w:r w:rsidRPr="00DD4FCF">
        <w:rPr>
          <w:rFonts w:ascii="Times New Roman" w:eastAsia="Times New Roman" w:hAnsi="Times New Roman" w:cs="Times New Roman"/>
          <w:sz w:val="28"/>
          <w:szCs w:val="28"/>
          <w:lang w:eastAsia="ru-RU"/>
        </w:rPr>
        <w:t xml:space="preserve"> (далее-</w:t>
      </w:r>
      <w:hyperlink r:id="rId7" w:history="1">
        <w:r w:rsidRPr="00DD4FCF">
          <w:rPr>
            <w:rFonts w:ascii="Times New Roman" w:eastAsia="Times New Roman" w:hAnsi="Times New Roman" w:cs="Times New Roman"/>
            <w:sz w:val="28"/>
            <w:szCs w:val="28"/>
            <w:lang w:eastAsia="ru-RU"/>
          </w:rPr>
          <w:t>БК РФ</w:t>
        </w:r>
      </w:hyperlink>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с </w:t>
      </w:r>
      <w:hyperlink r:id="rId8" w:history="1">
        <w:r w:rsidRPr="00DD4FCF">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с иными нормативными правовыми актами Российской Федерации, сельского поселения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 регулирующими правоотношения в сфере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1.4. Деятельность по осуществлению внутреннего муниципального финансового контроля (далее-контрольная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1.5. Контрольная деятельность органа внутреннего муниципального финансового контроля подразделяется на плановую и внеплановую.</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сельского поселения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Внеплановая контрольная деятельность осуществляется на основании поручений главы сельского поселения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 мотивированных обращений правоохранительных органов, органов внешнего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1.6. Орган внутреннего муниципального финансового контроля осуществляет:</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lastRenderedPageBreak/>
        <w:t>1.6.1. полномочия по внутреннему муниципальному финансовому контролю в сфере бюджетных правоотношений: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в отношении финансово-хозяйственной деятельности муниципальных учреждений;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 сохранностью муниципального имущества, находящегося в оперативном управлении органов местного самоуправления и муниципальных учреждений;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1.6.2. анализ осуществления главными администраторами бюджетных средств внутреннего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1.7. Финансовый орган осуществляет полномочия по осуществлению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в сфере бюджетных правоотношений: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контроль за не превышением суммы по операции над лимитами бюджетных обязательств и (или) бюджетными ассигнованиями;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контроль за наличием документов, подтверждающих возникновение денежного обязательства, подлежащего оплате за счет средств бюджета.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1.8. Объектами муниципального финансового контроля (далее-объекты контроля) являются: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муниципальные учреждения;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w:t>
      </w:r>
      <w:r w:rsidRPr="00DD4FCF">
        <w:rPr>
          <w:rFonts w:ascii="Times New Roman" w:eastAsia="Times New Roman" w:hAnsi="Times New Roman" w:cs="Times New Roman"/>
          <w:sz w:val="28"/>
          <w:szCs w:val="28"/>
          <w:lang w:eastAsia="ru-RU"/>
        </w:rPr>
        <w:lastRenderedPageBreak/>
        <w:t>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1.9. Орган внутреннего муниципального финансового контроля осуществляет контроль за использованием средств местного бюджета.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1.10.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1.11.</w:t>
      </w:r>
      <w:r w:rsidR="002F1470">
        <w:rPr>
          <w:rFonts w:ascii="Times New Roman" w:eastAsia="Times New Roman" w:hAnsi="Times New Roman" w:cs="Times New Roman"/>
          <w:sz w:val="28"/>
          <w:szCs w:val="28"/>
          <w:lang w:eastAsia="ru-RU"/>
        </w:rPr>
        <w:t xml:space="preserve"> </w:t>
      </w:r>
      <w:r w:rsidRPr="00DD4FCF">
        <w:rPr>
          <w:rFonts w:ascii="Times New Roman" w:eastAsia="Times New Roman" w:hAnsi="Times New Roman" w:cs="Times New Roman"/>
          <w:sz w:val="28"/>
          <w:szCs w:val="28"/>
          <w:lang w:eastAsia="ru-RU"/>
        </w:rPr>
        <w:t xml:space="preserve">Должностным лицом, уполномоченным принимать решение о проведении проверок, ревизий и обследований, является Глава сельского поселения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 xml:space="preserve"> по предложению председателя Комиссии.</w:t>
      </w:r>
    </w:p>
    <w:p w:rsidR="00BA00E5" w:rsidRPr="00DD4FCF" w:rsidRDefault="002F1470"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Должностными лицами </w:t>
      </w:r>
      <w:r w:rsidR="00BA00E5" w:rsidRPr="00DD4FCF">
        <w:rPr>
          <w:rFonts w:ascii="Times New Roman" w:eastAsia="Times New Roman" w:hAnsi="Times New Roman" w:cs="Times New Roman"/>
          <w:sz w:val="28"/>
          <w:szCs w:val="28"/>
          <w:lang w:eastAsia="ru-RU"/>
        </w:rPr>
        <w:t>органа внутреннего муниципального финансового контроля, осуществляющими контроль в финансово-бюджетной сфере, являются члены Комиссии.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1.12. Должностными лицами финансового органа, осуществляющими контроль в финансово-бюджетной сфере, являются члены финансового органа сельского поселения </w:t>
      </w:r>
      <w:r w:rsidR="002F1470">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1.13. Внутренний муниципальный финансовый контроль осуществляется его методами, определёнными в </w:t>
      </w:r>
      <w:hyperlink r:id="rId9" w:history="1">
        <w:r w:rsidRPr="00DD4FCF">
          <w:rPr>
            <w:rFonts w:ascii="Times New Roman" w:eastAsia="Times New Roman" w:hAnsi="Times New Roman" w:cs="Times New Roman"/>
            <w:sz w:val="28"/>
            <w:szCs w:val="28"/>
            <w:lang w:eastAsia="ru-RU"/>
          </w:rPr>
          <w:t>статье 267.1 БК РФ</w:t>
        </w:r>
      </w:hyperlink>
      <w:r w:rsidRPr="00DD4FCF">
        <w:rPr>
          <w:rFonts w:ascii="Times New Roman" w:eastAsia="Times New Roman" w:hAnsi="Times New Roman" w:cs="Times New Roman"/>
          <w:sz w:val="28"/>
          <w:szCs w:val="28"/>
          <w:lang w:eastAsia="ru-RU"/>
        </w:rPr>
        <w:t>.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BA00E5" w:rsidRPr="00DD4FCF" w:rsidRDefault="002F1470"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Контрольное </w:t>
      </w:r>
      <w:r w:rsidR="00BA00E5" w:rsidRPr="00DD4FCF">
        <w:rPr>
          <w:rFonts w:ascii="Times New Roman" w:eastAsia="Times New Roman" w:hAnsi="Times New Roman" w:cs="Times New Roman"/>
          <w:sz w:val="28"/>
          <w:szCs w:val="28"/>
          <w:lang w:eastAsia="ru-RU"/>
        </w:rPr>
        <w:t>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lastRenderedPageBreak/>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C0DDD" w:rsidRDefault="002F1470"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Встречные </w:t>
      </w:r>
      <w:r w:rsidR="00BA00E5" w:rsidRPr="00DD4FCF">
        <w:rPr>
          <w:rFonts w:ascii="Times New Roman" w:eastAsia="Times New Roman" w:hAnsi="Times New Roman" w:cs="Times New Roman"/>
          <w:sz w:val="28"/>
          <w:szCs w:val="28"/>
          <w:lang w:eastAsia="ru-RU"/>
        </w:rPr>
        <w:t>проверки назначаются и проводятся в порядке, установленном для выездных или камеральных проверок соответственно.</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сельского поселения </w:t>
      </w:r>
      <w:r w:rsidR="008C0DDD">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w:t>
      </w:r>
    </w:p>
    <w:p w:rsidR="00BA00E5" w:rsidRPr="00DD4FCF" w:rsidRDefault="008C0DDD"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Объекту </w:t>
      </w:r>
      <w:r w:rsidR="00BA00E5" w:rsidRPr="00DD4FCF">
        <w:rPr>
          <w:rFonts w:ascii="Times New Roman" w:eastAsia="Times New Roman" w:hAnsi="Times New Roman" w:cs="Times New Roman"/>
          <w:sz w:val="28"/>
          <w:szCs w:val="28"/>
          <w:lang w:eastAsia="ru-RU"/>
        </w:rPr>
        <w:t>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BA00E5" w:rsidRPr="00DD4FCF" w:rsidRDefault="008C0DDD"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w:t>
      </w:r>
      <w:r w:rsidR="00BA00E5" w:rsidRPr="00DD4FCF">
        <w:rPr>
          <w:rFonts w:ascii="Times New Roman" w:eastAsia="Times New Roman" w:hAnsi="Times New Roman" w:cs="Times New Roman"/>
          <w:sz w:val="28"/>
          <w:szCs w:val="28"/>
          <w:lang w:eastAsia="ru-RU"/>
        </w:rPr>
        <w:t>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1.14.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сельское поселение </w:t>
      </w:r>
      <w:r w:rsidR="008C0DDD">
        <w:rPr>
          <w:rFonts w:ascii="Times New Roman" w:eastAsia="Times New Roman" w:hAnsi="Times New Roman" w:cs="Times New Roman"/>
          <w:sz w:val="28"/>
          <w:szCs w:val="28"/>
          <w:lang w:eastAsia="ru-RU"/>
        </w:rPr>
        <w:t>Цингалы</w:t>
      </w:r>
      <w:r w:rsidRPr="00DD4FCF">
        <w:rPr>
          <w:rFonts w:ascii="Times New Roman" w:eastAsia="Times New Roman" w:hAnsi="Times New Roman" w:cs="Times New Roman"/>
          <w:sz w:val="28"/>
          <w:szCs w:val="28"/>
          <w:lang w:eastAsia="ru-RU"/>
        </w:rPr>
        <w:t>, иных привлечённых к проведению контрольного мероприятия лиц.</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lastRenderedPageBreak/>
        <w:t>1.15.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1.16. Должностные лица органа внутреннего муниципального финансового контроля имеют право:</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привлекать независимых экспертов, необходимых при проведении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направлять уведомления о применении бюджетных мер принуждения;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1.17. Должностные лица органа внутреннего муниципального финансового контроля обязаны: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соблюдать требования нормативных правовых актов в установленной сфере деятельности;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проводить контрольные мероприятия в</w:t>
      </w:r>
      <w:r w:rsidR="00DD4FCF">
        <w:rPr>
          <w:rFonts w:ascii="Times New Roman" w:eastAsia="Times New Roman" w:hAnsi="Times New Roman" w:cs="Times New Roman"/>
          <w:sz w:val="28"/>
          <w:szCs w:val="28"/>
          <w:lang w:eastAsia="ru-RU"/>
        </w:rPr>
        <w:t xml:space="preserve"> соответствии с правовым актом г</w:t>
      </w:r>
      <w:r w:rsidRPr="00DD4FCF">
        <w:rPr>
          <w:rFonts w:ascii="Times New Roman" w:eastAsia="Times New Roman" w:hAnsi="Times New Roman" w:cs="Times New Roman"/>
          <w:sz w:val="28"/>
          <w:szCs w:val="28"/>
          <w:lang w:eastAsia="ru-RU"/>
        </w:rPr>
        <w:t xml:space="preserve">лавы сельского поселения о проведении контрольного </w:t>
      </w:r>
      <w:r w:rsidRPr="00DD4FCF">
        <w:rPr>
          <w:rFonts w:ascii="Times New Roman" w:eastAsia="Times New Roman" w:hAnsi="Times New Roman" w:cs="Times New Roman"/>
          <w:sz w:val="28"/>
          <w:szCs w:val="28"/>
          <w:lang w:eastAsia="ru-RU"/>
        </w:rPr>
        <w:lastRenderedPageBreak/>
        <w:t>мероприятия, объективно и достоверно отражать их результаты в соответствующих актах, отчетах и заключениях;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знакомить руководителя или иное должностное лицо объекта контроля (далее-представитель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1.18.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BA00E5" w:rsidRPr="00DD4FCF" w:rsidRDefault="008C0DDD"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w:t>
      </w:r>
      <w:r w:rsidR="00BA00E5" w:rsidRPr="00DD4FCF">
        <w:rPr>
          <w:rFonts w:ascii="Times New Roman" w:eastAsia="Times New Roman" w:hAnsi="Times New Roman" w:cs="Times New Roman"/>
          <w:sz w:val="28"/>
          <w:szCs w:val="28"/>
          <w:lang w:eastAsia="ru-RU"/>
        </w:rPr>
        <w:t>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1.19.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1.20.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1.21. Должностные лица объектов контроля имеют следующие права:</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знакомиться с актами проверок (ревизий), заключениями обследований, проведённых органом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 на возмещение в установленном законодательством Российской Федерации порядке реального ущерба, причинённого неправомерными </w:t>
      </w:r>
      <w:r w:rsidRPr="00DD4FCF">
        <w:rPr>
          <w:rFonts w:ascii="Times New Roman" w:eastAsia="Times New Roman" w:hAnsi="Times New Roman" w:cs="Times New Roman"/>
          <w:sz w:val="28"/>
          <w:szCs w:val="28"/>
          <w:lang w:eastAsia="ru-RU"/>
        </w:rPr>
        <w:lastRenderedPageBreak/>
        <w:t>действиями (бездействием) должностными лицами органа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1.22. Должностные лица объектов контроля обязаны:</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своевременно и в полном объёме представлять информацию, документы и материалы, необходимые для проведения контрольных мероприятий;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давать устные и письменные объяснения должностным лицам органа внутреннего муниципального финансового контроля;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своевременно и в полном объёме исполнять требования представлений, предписаний;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нести иные обязанности, предусмотренные законодательством Российской Федерации.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1.23.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w:t>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bookmarkStart w:id="1" w:name="P0062"/>
      <w:bookmarkEnd w:id="1"/>
    </w:p>
    <w:p w:rsidR="00BA00E5" w:rsidRDefault="00BA00E5" w:rsidP="008C0DDD">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 Реализация результатов контрольных мероприятий, производство по делам об административных правонарушениях и представление отчётности о результатах проведения контрольных мероприятий</w:t>
      </w:r>
    </w:p>
    <w:p w:rsidR="00DD4FCF" w:rsidRPr="00DD4FCF" w:rsidRDefault="00DD4FCF" w:rsidP="00DD4FCF">
      <w:pPr>
        <w:spacing w:after="0" w:line="240" w:lineRule="auto"/>
        <w:jc w:val="both"/>
        <w:rPr>
          <w:rFonts w:ascii="Times New Roman" w:eastAsia="Times New Roman" w:hAnsi="Times New Roman" w:cs="Times New Roman"/>
          <w:sz w:val="28"/>
          <w:szCs w:val="28"/>
          <w:lang w:eastAsia="ru-RU"/>
        </w:rPr>
      </w:pP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2.1. По результатам контрольного мероприятия, проводимого органом внутреннего муниципального финансового контроля, со дня подписания </w:t>
      </w:r>
      <w:r w:rsidRPr="00DD4FCF">
        <w:rPr>
          <w:rFonts w:ascii="Times New Roman" w:eastAsia="Times New Roman" w:hAnsi="Times New Roman" w:cs="Times New Roman"/>
          <w:sz w:val="28"/>
          <w:szCs w:val="28"/>
          <w:lang w:eastAsia="ru-RU"/>
        </w:rPr>
        <w:lastRenderedPageBreak/>
        <w:t>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2.6.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w:t>
      </w:r>
      <w:r w:rsidRPr="00DD4FCF">
        <w:rPr>
          <w:rFonts w:ascii="Times New Roman" w:eastAsia="Times New Roman" w:hAnsi="Times New Roman" w:cs="Times New Roman"/>
          <w:sz w:val="28"/>
          <w:szCs w:val="28"/>
          <w:lang w:eastAsia="ru-RU"/>
        </w:rPr>
        <w:lastRenderedPageBreak/>
        <w:t>контроля составляют протоколы об административных правонарушениях, рассматривают дела об административных правонару</w:t>
      </w:r>
      <w:r w:rsidR="00E8243C">
        <w:rPr>
          <w:rFonts w:ascii="Times New Roman" w:eastAsia="Times New Roman" w:hAnsi="Times New Roman" w:cs="Times New Roman"/>
          <w:sz w:val="28"/>
          <w:szCs w:val="28"/>
          <w:lang w:eastAsia="ru-RU"/>
        </w:rPr>
        <w:t xml:space="preserve">шениях в порядке, установленном </w:t>
      </w:r>
      <w:r w:rsidRPr="00DD4FCF">
        <w:rPr>
          <w:rFonts w:ascii="Times New Roman" w:eastAsia="Times New Roman" w:hAnsi="Times New Roman" w:cs="Times New Roman"/>
          <w:sz w:val="28"/>
          <w:szCs w:val="28"/>
          <w:lang w:eastAsia="ru-RU"/>
        </w:rPr>
        <w:t>законодательс</w:t>
      </w:r>
      <w:r w:rsidR="00E8243C">
        <w:rPr>
          <w:rFonts w:ascii="Times New Roman" w:eastAsia="Times New Roman" w:hAnsi="Times New Roman" w:cs="Times New Roman"/>
          <w:sz w:val="28"/>
          <w:szCs w:val="28"/>
          <w:lang w:eastAsia="ru-RU"/>
        </w:rPr>
        <w:t>твом об административных правонарушениях.</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2.7. При выявлении в ходе проверки (ревизии) бюджетных нарушений, предусмотренных </w:t>
      </w:r>
      <w:hyperlink r:id="rId10" w:history="1">
        <w:r w:rsidRPr="00DD4FCF">
          <w:rPr>
            <w:rFonts w:ascii="Times New Roman" w:eastAsia="Times New Roman" w:hAnsi="Times New Roman" w:cs="Times New Roman"/>
            <w:sz w:val="28"/>
            <w:szCs w:val="28"/>
            <w:lang w:eastAsia="ru-RU"/>
          </w:rPr>
          <w:t>главой 30 БК РФ</w:t>
        </w:r>
      </w:hyperlink>
      <w:r w:rsidRPr="00DD4FCF">
        <w:rPr>
          <w:rFonts w:ascii="Times New Roman" w:eastAsia="Times New Roman" w:hAnsi="Times New Roman" w:cs="Times New Roman"/>
          <w:sz w:val="28"/>
          <w:szCs w:val="28"/>
          <w:lang w:eastAsia="ru-RU"/>
        </w:rPr>
        <w:t>,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11" w:history="1">
        <w:r w:rsidRPr="00DD4FCF">
          <w:rPr>
            <w:rFonts w:ascii="Times New Roman" w:eastAsia="Times New Roman" w:hAnsi="Times New Roman" w:cs="Times New Roman"/>
            <w:sz w:val="28"/>
            <w:szCs w:val="28"/>
            <w:lang w:eastAsia="ru-RU"/>
          </w:rPr>
          <w:t>главой 30 БК РФ</w:t>
        </w:r>
      </w:hyperlink>
      <w:r w:rsidRPr="00DD4FCF">
        <w:rPr>
          <w:rFonts w:ascii="Times New Roman" w:eastAsia="Times New Roman" w:hAnsi="Times New Roman" w:cs="Times New Roman"/>
          <w:sz w:val="28"/>
          <w:szCs w:val="28"/>
          <w:lang w:eastAsia="ru-RU"/>
        </w:rPr>
        <w:t>.</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2.11.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B44471" w:rsidRDefault="00BA00E5" w:rsidP="00B44471">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br/>
      </w:r>
      <w:bookmarkStart w:id="2" w:name="P0071"/>
      <w:bookmarkEnd w:id="2"/>
      <w:r w:rsidRPr="00DD4FCF">
        <w:rPr>
          <w:rFonts w:ascii="Times New Roman" w:eastAsia="Times New Roman" w:hAnsi="Times New Roman" w:cs="Times New Roman"/>
          <w:sz w:val="28"/>
          <w:szCs w:val="28"/>
          <w:lang w:eastAsia="ru-RU"/>
        </w:rPr>
        <w:br/>
      </w:r>
    </w:p>
    <w:p w:rsidR="00B44471" w:rsidRPr="00B44471" w:rsidRDefault="00B44471" w:rsidP="00B444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B44471" w:rsidRPr="00B44471" w:rsidRDefault="00B44471" w:rsidP="00B44471">
      <w:pPr>
        <w:spacing w:after="0" w:line="240" w:lineRule="auto"/>
        <w:jc w:val="right"/>
        <w:rPr>
          <w:rFonts w:ascii="Times New Roman" w:eastAsia="Times New Roman" w:hAnsi="Times New Roman" w:cs="Times New Roman"/>
          <w:sz w:val="28"/>
          <w:szCs w:val="28"/>
          <w:lang w:eastAsia="ru-RU"/>
        </w:rPr>
      </w:pPr>
      <w:r w:rsidRPr="00B44471">
        <w:rPr>
          <w:rFonts w:ascii="Times New Roman" w:eastAsia="Times New Roman" w:hAnsi="Times New Roman" w:cs="Times New Roman"/>
          <w:sz w:val="28"/>
          <w:szCs w:val="28"/>
          <w:lang w:eastAsia="ru-RU"/>
        </w:rPr>
        <w:t xml:space="preserve"> к постановлению администрации </w:t>
      </w:r>
    </w:p>
    <w:p w:rsidR="00B44471" w:rsidRPr="00B44471" w:rsidRDefault="00B44471" w:rsidP="00B44471">
      <w:pPr>
        <w:spacing w:after="0" w:line="240" w:lineRule="auto"/>
        <w:jc w:val="right"/>
        <w:rPr>
          <w:rFonts w:ascii="Times New Roman" w:eastAsia="Times New Roman" w:hAnsi="Times New Roman" w:cs="Times New Roman"/>
          <w:sz w:val="28"/>
          <w:szCs w:val="28"/>
          <w:lang w:eastAsia="ru-RU"/>
        </w:rPr>
      </w:pPr>
      <w:r w:rsidRPr="00B44471">
        <w:rPr>
          <w:rFonts w:ascii="Times New Roman" w:eastAsia="Times New Roman" w:hAnsi="Times New Roman" w:cs="Times New Roman"/>
          <w:sz w:val="28"/>
          <w:szCs w:val="28"/>
          <w:lang w:eastAsia="ru-RU"/>
        </w:rPr>
        <w:t>сельского поселения Цингалы</w:t>
      </w:r>
    </w:p>
    <w:p w:rsidR="00DD4FCF" w:rsidRPr="00DD4FCF" w:rsidRDefault="0040445E" w:rsidP="00B444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00.00.0000</w:t>
      </w:r>
      <w:bookmarkStart w:id="3" w:name="_GoBack"/>
      <w:bookmarkEnd w:id="3"/>
      <w:r>
        <w:rPr>
          <w:rFonts w:ascii="Times New Roman" w:eastAsia="Times New Roman" w:hAnsi="Times New Roman" w:cs="Times New Roman"/>
          <w:sz w:val="28"/>
          <w:szCs w:val="28"/>
          <w:lang w:eastAsia="ru-RU"/>
        </w:rPr>
        <w:t xml:space="preserve"> № 00</w:t>
      </w:r>
    </w:p>
    <w:p w:rsidR="00B44471" w:rsidRDefault="00B44471" w:rsidP="00DD4FCF">
      <w:pPr>
        <w:spacing w:after="0" w:line="240" w:lineRule="auto"/>
        <w:jc w:val="center"/>
        <w:rPr>
          <w:rFonts w:ascii="Times New Roman" w:eastAsia="Times New Roman" w:hAnsi="Times New Roman" w:cs="Times New Roman"/>
          <w:sz w:val="28"/>
          <w:szCs w:val="28"/>
          <w:lang w:eastAsia="ru-RU"/>
        </w:rPr>
      </w:pPr>
    </w:p>
    <w:p w:rsidR="00B44471" w:rsidRDefault="00B44471" w:rsidP="00DD4FCF">
      <w:pPr>
        <w:spacing w:after="0" w:line="240" w:lineRule="auto"/>
        <w:jc w:val="center"/>
        <w:rPr>
          <w:rFonts w:ascii="Times New Roman" w:eastAsia="Times New Roman" w:hAnsi="Times New Roman" w:cs="Times New Roman"/>
          <w:sz w:val="28"/>
          <w:szCs w:val="28"/>
          <w:lang w:eastAsia="ru-RU"/>
        </w:rPr>
      </w:pPr>
    </w:p>
    <w:p w:rsidR="00B44471" w:rsidRDefault="00B44471" w:rsidP="00DD4FCF">
      <w:pPr>
        <w:spacing w:after="0" w:line="240" w:lineRule="auto"/>
        <w:jc w:val="center"/>
        <w:rPr>
          <w:rFonts w:ascii="Times New Roman" w:eastAsia="Times New Roman" w:hAnsi="Times New Roman" w:cs="Times New Roman"/>
          <w:sz w:val="28"/>
          <w:szCs w:val="28"/>
          <w:lang w:eastAsia="ru-RU"/>
        </w:rPr>
      </w:pPr>
    </w:p>
    <w:p w:rsidR="00DD4FCF" w:rsidRDefault="00DD4FCF" w:rsidP="00DD4FCF">
      <w:pPr>
        <w:spacing w:after="0" w:line="240" w:lineRule="auto"/>
        <w:jc w:val="center"/>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 xml:space="preserve">Комиссия </w:t>
      </w:r>
      <w:r w:rsidR="00BA00E5" w:rsidRPr="00DD4FCF">
        <w:rPr>
          <w:rFonts w:ascii="Times New Roman" w:eastAsia="Times New Roman" w:hAnsi="Times New Roman" w:cs="Times New Roman"/>
          <w:sz w:val="28"/>
          <w:szCs w:val="28"/>
          <w:lang w:eastAsia="ru-RU"/>
        </w:rPr>
        <w:t xml:space="preserve"> </w:t>
      </w:r>
    </w:p>
    <w:p w:rsidR="00D45089" w:rsidRPr="00DD4FCF" w:rsidRDefault="00DD4FCF" w:rsidP="00DD4F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BA00E5" w:rsidRPr="00DD4FCF">
        <w:rPr>
          <w:rFonts w:ascii="Times New Roman" w:eastAsia="Times New Roman" w:hAnsi="Times New Roman" w:cs="Times New Roman"/>
          <w:sz w:val="28"/>
          <w:szCs w:val="28"/>
          <w:lang w:eastAsia="ru-RU"/>
        </w:rPr>
        <w:t>внутренне</w:t>
      </w:r>
      <w:r>
        <w:rPr>
          <w:rFonts w:ascii="Times New Roman" w:eastAsia="Times New Roman" w:hAnsi="Times New Roman" w:cs="Times New Roman"/>
          <w:sz w:val="28"/>
          <w:szCs w:val="28"/>
          <w:lang w:eastAsia="ru-RU"/>
        </w:rPr>
        <w:t>му муниципальному</w:t>
      </w:r>
      <w:r w:rsidR="00BA00E5" w:rsidRPr="00DD4FCF">
        <w:rPr>
          <w:rFonts w:ascii="Times New Roman" w:eastAsia="Times New Roman" w:hAnsi="Times New Roman" w:cs="Times New Roman"/>
          <w:sz w:val="28"/>
          <w:szCs w:val="28"/>
          <w:lang w:eastAsia="ru-RU"/>
        </w:rPr>
        <w:t xml:space="preserve"> финансово</w:t>
      </w:r>
      <w:r>
        <w:rPr>
          <w:rFonts w:ascii="Times New Roman" w:eastAsia="Times New Roman" w:hAnsi="Times New Roman" w:cs="Times New Roman"/>
          <w:sz w:val="28"/>
          <w:szCs w:val="28"/>
          <w:lang w:eastAsia="ru-RU"/>
        </w:rPr>
        <w:t>му</w:t>
      </w:r>
      <w:r w:rsidR="00BA00E5" w:rsidRPr="00DD4FCF">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ю</w:t>
      </w:r>
    </w:p>
    <w:p w:rsidR="00BA00E5" w:rsidRPr="00DD4FCF" w:rsidRDefault="00B44471" w:rsidP="00DD4F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Pr="00DD4FCF">
        <w:rPr>
          <w:rFonts w:ascii="Times New Roman" w:eastAsia="Times New Roman" w:hAnsi="Times New Roman" w:cs="Times New Roman"/>
          <w:sz w:val="28"/>
          <w:szCs w:val="28"/>
          <w:lang w:eastAsia="ru-RU"/>
        </w:rPr>
        <w:t>сельского</w:t>
      </w:r>
      <w:r w:rsidR="00BA00E5" w:rsidRPr="00DD4FC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Цингалы</w:t>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br/>
      </w:r>
    </w:p>
    <w:p w:rsidR="00BA00E5" w:rsidRPr="00DD4FCF" w:rsidRDefault="00BA00E5" w:rsidP="00DD4FCF">
      <w:pPr>
        <w:spacing w:after="0" w:line="240" w:lineRule="auto"/>
        <w:jc w:val="both"/>
        <w:rPr>
          <w:rFonts w:ascii="Times New Roman" w:eastAsia="Times New Roman" w:hAnsi="Times New Roman" w:cs="Times New Roman"/>
          <w:sz w:val="28"/>
          <w:szCs w:val="28"/>
          <w:lang w:eastAsia="ru-RU"/>
        </w:rPr>
      </w:pPr>
    </w:p>
    <w:p w:rsidR="00BA00E5" w:rsidRDefault="00D45089"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Председатель комиссии</w:t>
      </w:r>
      <w:r w:rsidR="00B44471">
        <w:rPr>
          <w:rFonts w:ascii="Times New Roman" w:eastAsia="Times New Roman" w:hAnsi="Times New Roman" w:cs="Times New Roman"/>
          <w:sz w:val="28"/>
          <w:szCs w:val="28"/>
          <w:lang w:eastAsia="ru-RU"/>
        </w:rPr>
        <w:t xml:space="preserve"> - Г</w:t>
      </w:r>
      <w:r w:rsidR="00BA00E5" w:rsidRPr="00DD4FCF">
        <w:rPr>
          <w:rFonts w:ascii="Times New Roman" w:eastAsia="Times New Roman" w:hAnsi="Times New Roman" w:cs="Times New Roman"/>
          <w:sz w:val="28"/>
          <w:szCs w:val="28"/>
          <w:lang w:eastAsia="ru-RU"/>
        </w:rPr>
        <w:t xml:space="preserve">лава сельского поселения </w:t>
      </w:r>
      <w:r w:rsidR="00B44471">
        <w:rPr>
          <w:rFonts w:ascii="Times New Roman" w:eastAsia="Times New Roman" w:hAnsi="Times New Roman" w:cs="Times New Roman"/>
          <w:sz w:val="28"/>
          <w:szCs w:val="28"/>
          <w:lang w:eastAsia="ru-RU"/>
        </w:rPr>
        <w:t>Цингалы</w:t>
      </w:r>
      <w:r w:rsidR="00BA00E5" w:rsidRPr="00DD4FCF">
        <w:rPr>
          <w:rFonts w:ascii="Times New Roman" w:eastAsia="Times New Roman" w:hAnsi="Times New Roman" w:cs="Times New Roman"/>
          <w:sz w:val="28"/>
          <w:szCs w:val="28"/>
          <w:lang w:eastAsia="ru-RU"/>
        </w:rPr>
        <w:t>;</w:t>
      </w:r>
    </w:p>
    <w:p w:rsidR="00DD4FCF" w:rsidRPr="00DD4FCF" w:rsidRDefault="00DD4FCF" w:rsidP="00DD4FCF">
      <w:pPr>
        <w:spacing w:after="0" w:line="240" w:lineRule="auto"/>
        <w:ind w:firstLine="480"/>
        <w:jc w:val="both"/>
        <w:rPr>
          <w:rFonts w:ascii="Times New Roman" w:eastAsia="Times New Roman" w:hAnsi="Times New Roman" w:cs="Times New Roman"/>
          <w:sz w:val="28"/>
          <w:szCs w:val="28"/>
          <w:lang w:eastAsia="ru-RU"/>
        </w:rPr>
      </w:pPr>
    </w:p>
    <w:p w:rsidR="00B44471"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Заместитель председателя</w:t>
      </w:r>
      <w:r w:rsidR="008377E7" w:rsidRPr="00DD4FCF">
        <w:rPr>
          <w:rFonts w:ascii="Times New Roman" w:eastAsia="Times New Roman" w:hAnsi="Times New Roman" w:cs="Times New Roman"/>
          <w:sz w:val="28"/>
          <w:szCs w:val="28"/>
          <w:lang w:eastAsia="ru-RU"/>
        </w:rPr>
        <w:t xml:space="preserve"> – </w:t>
      </w:r>
      <w:r w:rsidR="00B44471">
        <w:rPr>
          <w:rFonts w:ascii="Times New Roman" w:eastAsia="Times New Roman" w:hAnsi="Times New Roman" w:cs="Times New Roman"/>
          <w:sz w:val="28"/>
          <w:szCs w:val="28"/>
          <w:lang w:eastAsia="ru-RU"/>
        </w:rPr>
        <w:t xml:space="preserve">Главный специалист администрации </w:t>
      </w:r>
    </w:p>
    <w:p w:rsidR="00BA00E5" w:rsidRDefault="00B44471" w:rsidP="00DD4FC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Цингалы</w:t>
      </w:r>
    </w:p>
    <w:p w:rsidR="00DD4FCF" w:rsidRPr="00DD4FCF" w:rsidRDefault="00DD4FCF" w:rsidP="00DD4FCF">
      <w:pPr>
        <w:spacing w:after="0" w:line="240" w:lineRule="auto"/>
        <w:ind w:firstLine="480"/>
        <w:jc w:val="both"/>
        <w:rPr>
          <w:rFonts w:ascii="Times New Roman" w:eastAsia="Times New Roman" w:hAnsi="Times New Roman" w:cs="Times New Roman"/>
          <w:sz w:val="28"/>
          <w:szCs w:val="28"/>
          <w:lang w:eastAsia="ru-RU"/>
        </w:rPr>
      </w:pPr>
    </w:p>
    <w:p w:rsidR="00BA00E5" w:rsidRPr="00DD4FCF" w:rsidRDefault="00BA00E5" w:rsidP="00DD4FCF">
      <w:pPr>
        <w:spacing w:after="0" w:line="240" w:lineRule="auto"/>
        <w:ind w:firstLine="480"/>
        <w:jc w:val="both"/>
        <w:rPr>
          <w:rFonts w:ascii="Times New Roman" w:eastAsia="Times New Roman" w:hAnsi="Times New Roman" w:cs="Times New Roman"/>
          <w:sz w:val="28"/>
          <w:szCs w:val="28"/>
          <w:lang w:eastAsia="ru-RU"/>
        </w:rPr>
      </w:pPr>
      <w:r w:rsidRPr="00DD4FCF">
        <w:rPr>
          <w:rFonts w:ascii="Times New Roman" w:eastAsia="Times New Roman" w:hAnsi="Times New Roman" w:cs="Times New Roman"/>
          <w:sz w:val="28"/>
          <w:szCs w:val="28"/>
          <w:lang w:eastAsia="ru-RU"/>
        </w:rPr>
        <w:t>Члены комиссии:</w:t>
      </w:r>
    </w:p>
    <w:p w:rsidR="008377E7" w:rsidRPr="00DD4FCF" w:rsidRDefault="00B44471" w:rsidP="00B44471">
      <w:pPr>
        <w:spacing w:after="0" w:line="240" w:lineRule="auto"/>
        <w:ind w:firstLine="4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w:t>
      </w:r>
      <w:r w:rsidR="008377E7" w:rsidRPr="00DD4FCF">
        <w:rPr>
          <w:rFonts w:ascii="Times New Roman" w:eastAsia="Times New Roman" w:hAnsi="Times New Roman" w:cs="Times New Roman"/>
          <w:sz w:val="28"/>
          <w:szCs w:val="28"/>
          <w:lang w:eastAsia="ru-RU"/>
        </w:rPr>
        <w:t xml:space="preserve"> финансово-экономическ</w:t>
      </w:r>
      <w:r w:rsidR="00DD4FCF">
        <w:rPr>
          <w:rFonts w:ascii="Times New Roman" w:eastAsia="Times New Roman" w:hAnsi="Times New Roman" w:cs="Times New Roman"/>
          <w:sz w:val="28"/>
          <w:szCs w:val="28"/>
          <w:lang w:eastAsia="ru-RU"/>
        </w:rPr>
        <w:t>им</w:t>
      </w:r>
      <w:r w:rsidR="008377E7" w:rsidRPr="00DD4FCF">
        <w:rPr>
          <w:rFonts w:ascii="Times New Roman" w:eastAsia="Times New Roman" w:hAnsi="Times New Roman" w:cs="Times New Roman"/>
          <w:sz w:val="28"/>
          <w:szCs w:val="28"/>
          <w:lang w:eastAsia="ru-RU"/>
        </w:rPr>
        <w:t xml:space="preserve"> сектор</w:t>
      </w:r>
      <w:r w:rsidR="00DD4FCF">
        <w:rPr>
          <w:rFonts w:ascii="Times New Roman" w:eastAsia="Times New Roman" w:hAnsi="Times New Roman" w:cs="Times New Roman"/>
          <w:sz w:val="28"/>
          <w:szCs w:val="28"/>
          <w:lang w:eastAsia="ru-RU"/>
        </w:rPr>
        <w:t>ом</w:t>
      </w:r>
    </w:p>
    <w:sectPr w:rsidR="008377E7" w:rsidRPr="00DD4FCF" w:rsidSect="00DD4FCF">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7058C"/>
    <w:multiLevelType w:val="multilevel"/>
    <w:tmpl w:val="F42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6CED"/>
    <w:rsid w:val="001E628F"/>
    <w:rsid w:val="002F1470"/>
    <w:rsid w:val="003E0DBF"/>
    <w:rsid w:val="0040445E"/>
    <w:rsid w:val="00740DE2"/>
    <w:rsid w:val="008377E7"/>
    <w:rsid w:val="008C0DDD"/>
    <w:rsid w:val="00B44471"/>
    <w:rsid w:val="00BA00E5"/>
    <w:rsid w:val="00CA6CED"/>
    <w:rsid w:val="00D45089"/>
    <w:rsid w:val="00DD4FCF"/>
    <w:rsid w:val="00E8243C"/>
    <w:rsid w:val="00F60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E91BF-8C50-4E44-AC8C-23F4EC50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438"/>
  </w:style>
  <w:style w:type="paragraph" w:styleId="1">
    <w:name w:val="heading 1"/>
    <w:basedOn w:val="a"/>
    <w:next w:val="a"/>
    <w:link w:val="10"/>
    <w:uiPriority w:val="9"/>
    <w:qFormat/>
    <w:rsid w:val="00F60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0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4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043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F60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6043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60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F60438"/>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F60438"/>
    <w:pPr>
      <w:spacing w:after="0" w:line="240" w:lineRule="auto"/>
    </w:pPr>
  </w:style>
  <w:style w:type="character" w:styleId="a8">
    <w:name w:val="Subtle Emphasis"/>
    <w:basedOn w:val="a0"/>
    <w:uiPriority w:val="19"/>
    <w:qFormat/>
    <w:rsid w:val="00F60438"/>
    <w:rPr>
      <w:i/>
      <w:iCs/>
      <w:color w:val="808080" w:themeColor="text1" w:themeTint="7F"/>
    </w:rPr>
  </w:style>
  <w:style w:type="paragraph" w:styleId="a9">
    <w:name w:val="Balloon Text"/>
    <w:basedOn w:val="a"/>
    <w:link w:val="aa"/>
    <w:uiPriority w:val="99"/>
    <w:semiHidden/>
    <w:unhideWhenUsed/>
    <w:rsid w:val="00DD4F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4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2979">
      <w:bodyDiv w:val="1"/>
      <w:marLeft w:val="0"/>
      <w:marRight w:val="0"/>
      <w:marTop w:val="0"/>
      <w:marBottom w:val="0"/>
      <w:divBdr>
        <w:top w:val="none" w:sz="0" w:space="0" w:color="auto"/>
        <w:left w:val="none" w:sz="0" w:space="0" w:color="auto"/>
        <w:bottom w:val="none" w:sz="0" w:space="0" w:color="auto"/>
        <w:right w:val="none" w:sz="0" w:space="0" w:color="auto"/>
      </w:divBdr>
      <w:divsChild>
        <w:div w:id="1129857710">
          <w:marLeft w:val="0"/>
          <w:marRight w:val="0"/>
          <w:marTop w:val="0"/>
          <w:marBottom w:val="0"/>
          <w:divBdr>
            <w:top w:val="none" w:sz="0" w:space="0" w:color="auto"/>
            <w:left w:val="none" w:sz="0" w:space="0" w:color="auto"/>
            <w:bottom w:val="none" w:sz="0" w:space="0" w:color="auto"/>
            <w:right w:val="none" w:sz="0" w:space="0" w:color="auto"/>
          </w:divBdr>
          <w:divsChild>
            <w:div w:id="451094616">
              <w:marLeft w:val="0"/>
              <w:marRight w:val="0"/>
              <w:marTop w:val="0"/>
              <w:marBottom w:val="0"/>
              <w:divBdr>
                <w:top w:val="none" w:sz="0" w:space="0" w:color="auto"/>
                <w:left w:val="none" w:sz="0" w:space="0" w:color="auto"/>
                <w:bottom w:val="none" w:sz="0" w:space="0" w:color="auto"/>
                <w:right w:val="none" w:sz="0" w:space="0" w:color="auto"/>
              </w:divBdr>
              <w:divsChild>
                <w:div w:id="349576104">
                  <w:marLeft w:val="0"/>
                  <w:marRight w:val="0"/>
                  <w:marTop w:val="0"/>
                  <w:marBottom w:val="0"/>
                  <w:divBdr>
                    <w:top w:val="none" w:sz="0" w:space="0" w:color="auto"/>
                    <w:left w:val="none" w:sz="0" w:space="0" w:color="auto"/>
                    <w:bottom w:val="none" w:sz="0" w:space="0" w:color="auto"/>
                    <w:right w:val="none" w:sz="0" w:space="0" w:color="auto"/>
                  </w:divBdr>
                  <w:divsChild>
                    <w:div w:id="1693800168">
                      <w:marLeft w:val="0"/>
                      <w:marRight w:val="0"/>
                      <w:marTop w:val="0"/>
                      <w:marBottom w:val="0"/>
                      <w:divBdr>
                        <w:top w:val="none" w:sz="0" w:space="0" w:color="auto"/>
                        <w:left w:val="none" w:sz="0" w:space="0" w:color="auto"/>
                        <w:bottom w:val="none" w:sz="0" w:space="0" w:color="auto"/>
                        <w:right w:val="none" w:sz="0" w:space="0" w:color="auto"/>
                      </w:divBdr>
                      <w:divsChild>
                        <w:div w:id="1687707449">
                          <w:marLeft w:val="0"/>
                          <w:marRight w:val="0"/>
                          <w:marTop w:val="0"/>
                          <w:marBottom w:val="0"/>
                          <w:divBdr>
                            <w:top w:val="none" w:sz="0" w:space="0" w:color="auto"/>
                            <w:left w:val="none" w:sz="0" w:space="0" w:color="auto"/>
                            <w:bottom w:val="none" w:sz="0" w:space="0" w:color="auto"/>
                            <w:right w:val="none" w:sz="0" w:space="0" w:color="auto"/>
                          </w:divBdr>
                        </w:div>
                        <w:div w:id="1278410928">
                          <w:marLeft w:val="0"/>
                          <w:marRight w:val="0"/>
                          <w:marTop w:val="0"/>
                          <w:marBottom w:val="0"/>
                          <w:divBdr>
                            <w:top w:val="none" w:sz="0" w:space="0" w:color="auto"/>
                            <w:left w:val="none" w:sz="0" w:space="0" w:color="auto"/>
                            <w:bottom w:val="none" w:sz="0" w:space="0" w:color="auto"/>
                            <w:right w:val="none" w:sz="0" w:space="0" w:color="auto"/>
                          </w:divBdr>
                          <w:divsChild>
                            <w:div w:id="2046060403">
                              <w:marLeft w:val="0"/>
                              <w:marRight w:val="0"/>
                              <w:marTop w:val="0"/>
                              <w:marBottom w:val="0"/>
                              <w:divBdr>
                                <w:top w:val="none" w:sz="0" w:space="0" w:color="auto"/>
                                <w:left w:val="none" w:sz="0" w:space="0" w:color="auto"/>
                                <w:bottom w:val="none" w:sz="0" w:space="0" w:color="auto"/>
                                <w:right w:val="none" w:sz="0" w:space="0" w:color="auto"/>
                              </w:divBdr>
                              <w:divsChild>
                                <w:div w:id="1697610193">
                                  <w:marLeft w:val="0"/>
                                  <w:marRight w:val="0"/>
                                  <w:marTop w:val="0"/>
                                  <w:marBottom w:val="0"/>
                                  <w:divBdr>
                                    <w:top w:val="none" w:sz="0" w:space="0" w:color="auto"/>
                                    <w:left w:val="none" w:sz="0" w:space="0" w:color="auto"/>
                                    <w:bottom w:val="none" w:sz="0" w:space="0" w:color="auto"/>
                                    <w:right w:val="none" w:sz="0" w:space="0" w:color="auto"/>
                                  </w:divBdr>
                                  <w:divsChild>
                                    <w:div w:id="787622507">
                                      <w:marLeft w:val="0"/>
                                      <w:marRight w:val="0"/>
                                      <w:marTop w:val="0"/>
                                      <w:marBottom w:val="0"/>
                                      <w:divBdr>
                                        <w:top w:val="none" w:sz="0" w:space="0" w:color="auto"/>
                                        <w:left w:val="none" w:sz="0" w:space="0" w:color="auto"/>
                                        <w:bottom w:val="none" w:sz="0" w:space="0" w:color="auto"/>
                                        <w:right w:val="none" w:sz="0" w:space="0" w:color="auto"/>
                                      </w:divBdr>
                                      <w:divsChild>
                                        <w:div w:id="778835034">
                                          <w:marLeft w:val="0"/>
                                          <w:marRight w:val="0"/>
                                          <w:marTop w:val="0"/>
                                          <w:marBottom w:val="0"/>
                                          <w:divBdr>
                                            <w:top w:val="none" w:sz="0" w:space="0" w:color="auto"/>
                                            <w:left w:val="none" w:sz="0" w:space="0" w:color="auto"/>
                                            <w:bottom w:val="none" w:sz="0" w:space="0" w:color="auto"/>
                                            <w:right w:val="none" w:sz="0" w:space="0" w:color="auto"/>
                                          </w:divBdr>
                                        </w:div>
                                        <w:div w:id="1630474342">
                                          <w:marLeft w:val="0"/>
                                          <w:marRight w:val="0"/>
                                          <w:marTop w:val="0"/>
                                          <w:marBottom w:val="0"/>
                                          <w:divBdr>
                                            <w:top w:val="none" w:sz="0" w:space="0" w:color="auto"/>
                                            <w:left w:val="none" w:sz="0" w:space="0" w:color="auto"/>
                                            <w:bottom w:val="none" w:sz="0" w:space="0" w:color="auto"/>
                                            <w:right w:val="none" w:sz="0" w:space="0" w:color="auto"/>
                                          </w:divBdr>
                                        </w:div>
                                      </w:divsChild>
                                    </w:div>
                                    <w:div w:id="1786147491">
                                      <w:marLeft w:val="0"/>
                                      <w:marRight w:val="0"/>
                                      <w:marTop w:val="0"/>
                                      <w:marBottom w:val="0"/>
                                      <w:divBdr>
                                        <w:top w:val="none" w:sz="0" w:space="0" w:color="auto"/>
                                        <w:left w:val="none" w:sz="0" w:space="0" w:color="auto"/>
                                        <w:bottom w:val="none" w:sz="0" w:space="0" w:color="auto"/>
                                        <w:right w:val="none" w:sz="0" w:space="0" w:color="auto"/>
                                      </w:divBdr>
                                    </w:div>
                                    <w:div w:id="2005546524">
                                      <w:marLeft w:val="0"/>
                                      <w:marRight w:val="0"/>
                                      <w:marTop w:val="0"/>
                                      <w:marBottom w:val="0"/>
                                      <w:divBdr>
                                        <w:top w:val="none" w:sz="0" w:space="0" w:color="auto"/>
                                        <w:left w:val="none" w:sz="0" w:space="0" w:color="auto"/>
                                        <w:bottom w:val="none" w:sz="0" w:space="0" w:color="auto"/>
                                        <w:right w:val="none" w:sz="0" w:space="0" w:color="auto"/>
                                      </w:divBdr>
                                      <w:divsChild>
                                        <w:div w:id="226766112">
                                          <w:marLeft w:val="0"/>
                                          <w:marRight w:val="0"/>
                                          <w:marTop w:val="0"/>
                                          <w:marBottom w:val="0"/>
                                          <w:divBdr>
                                            <w:top w:val="none" w:sz="0" w:space="0" w:color="auto"/>
                                            <w:left w:val="none" w:sz="0" w:space="0" w:color="auto"/>
                                            <w:bottom w:val="none" w:sz="0" w:space="0" w:color="auto"/>
                                            <w:right w:val="none" w:sz="0" w:space="0" w:color="auto"/>
                                          </w:divBdr>
                                        </w:div>
                                        <w:div w:id="778378764">
                                          <w:marLeft w:val="0"/>
                                          <w:marRight w:val="0"/>
                                          <w:marTop w:val="0"/>
                                          <w:marBottom w:val="0"/>
                                          <w:divBdr>
                                            <w:top w:val="none" w:sz="0" w:space="0" w:color="auto"/>
                                            <w:left w:val="none" w:sz="0" w:space="0" w:color="auto"/>
                                            <w:bottom w:val="none" w:sz="0" w:space="0" w:color="auto"/>
                                            <w:right w:val="none" w:sz="0" w:space="0" w:color="auto"/>
                                          </w:divBdr>
                                        </w:div>
                                        <w:div w:id="1226525100">
                                          <w:marLeft w:val="0"/>
                                          <w:marRight w:val="0"/>
                                          <w:marTop w:val="0"/>
                                          <w:marBottom w:val="0"/>
                                          <w:divBdr>
                                            <w:top w:val="none" w:sz="0" w:space="0" w:color="auto"/>
                                            <w:left w:val="none" w:sz="0" w:space="0" w:color="auto"/>
                                            <w:bottom w:val="none" w:sz="0" w:space="0" w:color="auto"/>
                                            <w:right w:val="none" w:sz="0" w:space="0" w:color="auto"/>
                                          </w:divBdr>
                                        </w:div>
                                      </w:divsChild>
                                    </w:div>
                                    <w:div w:id="17885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3462</Words>
  <Characters>19738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1233</cp:lastModifiedBy>
  <cp:revision>10</cp:revision>
  <cp:lastPrinted>2017-11-23T04:29:00Z</cp:lastPrinted>
  <dcterms:created xsi:type="dcterms:W3CDTF">2017-11-01T07:53:00Z</dcterms:created>
  <dcterms:modified xsi:type="dcterms:W3CDTF">2017-11-23T13:40:00Z</dcterms:modified>
</cp:coreProperties>
</file>